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3DF9B">
      <w:pPr>
        <w:spacing w:line="500" w:lineRule="exact"/>
        <w:jc w:val="center"/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成都市双流区名师巫小芳工作室活动方案</w:t>
      </w:r>
    </w:p>
    <w:p w14:paraId="016C61DF">
      <w:pPr>
        <w:spacing w:line="500" w:lineRule="exact"/>
        <w:jc w:val="center"/>
        <w:rPr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（20</w:t>
      </w:r>
      <w:r>
        <w:rPr>
          <w:rFonts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次）</w:t>
      </w:r>
    </w:p>
    <w:p w14:paraId="14AE5418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一、活动主题</w:t>
      </w:r>
    </w:p>
    <w:p w14:paraId="5F7633D6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读书启思 凝心聚力：《生活即教育》共读书目分享、选读书目分享</w:t>
      </w:r>
    </w:p>
    <w:p w14:paraId="6C936A4E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二、活动时间</w:t>
      </w:r>
    </w:p>
    <w:p w14:paraId="75AD63A9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午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13：30—17：30</w:t>
      </w:r>
    </w:p>
    <w:p w14:paraId="45576E7F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三、活动地点</w:t>
      </w:r>
    </w:p>
    <w:p w14:paraId="0277AAEB">
      <w:pPr>
        <w:spacing w:line="500" w:lineRule="exact"/>
        <w:ind w:firstLine="480" w:firstLineChars="200"/>
        <w:rPr>
          <w:rFonts w:hint="default" w:asciiTheme="majorEastAsia" w:hAnsiTheme="majorEastAsia" w:eastAsiaTheme="majorEastAsia"/>
          <w:color w:val="000000" w:themeColor="text1"/>
          <w:sz w:val="24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成都市双流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区黄水幼儿园柳河园区、广都博物馆</w:t>
      </w:r>
    </w:p>
    <w:p w14:paraId="2B16860A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四、参与人员</w:t>
      </w:r>
    </w:p>
    <w:p w14:paraId="76760B0F">
      <w:pPr>
        <w:spacing w:line="500" w:lineRule="exact"/>
        <w:ind w:firstLine="480" w:firstLineChars="200"/>
        <w:rPr>
          <w:rFonts w:hint="default" w:asciiTheme="majorEastAsia" w:hAnsiTheme="majorEastAsia" w:eastAsiaTheme="majorEastAsia"/>
          <w:b/>
          <w:bCs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名师巫小芳工作室导师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名师巫小芳工作室导师助理、全体学员</w:t>
      </w:r>
    </w:p>
    <w:p w14:paraId="67749CF0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五、活动准备</w:t>
      </w:r>
    </w:p>
    <w:p w14:paraId="3453E470">
      <w:pPr>
        <w:tabs>
          <w:tab w:val="left" w:pos="312"/>
        </w:tabs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FF"/>
          <w:sz w:val="24"/>
          <w:szCs w:val="28"/>
          <w:lang w:eastAsia="zh-CN"/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1.茶水、纸杯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黑板、电脑、翻页笔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等</w:t>
      </w:r>
    </w:p>
    <w:p w14:paraId="5A33BFEB">
      <w:pPr>
        <w:tabs>
          <w:tab w:val="left" w:pos="312"/>
        </w:tabs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座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牌：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高永琼、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巫小芳、胡佳英、宋佳珈</w:t>
      </w:r>
    </w:p>
    <w:p w14:paraId="3235E72B">
      <w:pPr>
        <w:tabs>
          <w:tab w:val="left" w:pos="312"/>
        </w:tabs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3.标语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成都市双流区名师巫小芳工作室2026年3月第1次活动</w:t>
      </w:r>
    </w:p>
    <w:p w14:paraId="5C7194E6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六、活动流程</w:t>
      </w:r>
    </w:p>
    <w:tbl>
      <w:tblPr>
        <w:tblStyle w:val="5"/>
        <w:tblW w:w="7938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7"/>
        <w:gridCol w:w="4415"/>
        <w:gridCol w:w="1486"/>
      </w:tblGrid>
      <w:tr w14:paraId="3B266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037" w:type="dxa"/>
          </w:tcPr>
          <w:p w14:paraId="3EC1A854">
            <w:pPr>
              <w:spacing w:line="500" w:lineRule="exact"/>
              <w:ind w:firstLine="316" w:firstLineChars="131"/>
              <w:jc w:val="center"/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4415" w:type="dxa"/>
          </w:tcPr>
          <w:p w14:paraId="08DB2143">
            <w:pPr>
              <w:spacing w:line="500" w:lineRule="exact"/>
              <w:jc w:val="center"/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具体安排</w:t>
            </w:r>
          </w:p>
        </w:tc>
        <w:tc>
          <w:tcPr>
            <w:tcW w:w="1486" w:type="dxa"/>
          </w:tcPr>
          <w:p w14:paraId="56115A5A">
            <w:pPr>
              <w:widowControl/>
              <w:spacing w:line="500" w:lineRule="exact"/>
              <w:ind w:firstLine="241" w:firstLineChars="100"/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负责人员</w:t>
            </w:r>
          </w:p>
        </w:tc>
      </w:tr>
      <w:tr w14:paraId="4B1DA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037" w:type="dxa"/>
            <w:vAlign w:val="top"/>
          </w:tcPr>
          <w:p w14:paraId="1505BCC4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13：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—1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415" w:type="dxa"/>
            <w:vAlign w:val="top"/>
          </w:tcPr>
          <w:p w14:paraId="023BDAE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签到</w:t>
            </w:r>
          </w:p>
        </w:tc>
        <w:tc>
          <w:tcPr>
            <w:tcW w:w="1486" w:type="dxa"/>
            <w:vAlign w:val="center"/>
          </w:tcPr>
          <w:p w14:paraId="68841FBE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周羽婵</w:t>
            </w:r>
          </w:p>
        </w:tc>
      </w:tr>
      <w:tr w14:paraId="73EB3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037" w:type="dxa"/>
            <w:vAlign w:val="center"/>
          </w:tcPr>
          <w:p w14:paraId="250890A8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0—1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4415" w:type="dxa"/>
            <w:vAlign w:val="top"/>
          </w:tcPr>
          <w:p w14:paraId="0C6F459D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学员分享共读书目</w:t>
            </w:r>
          </w:p>
        </w:tc>
        <w:tc>
          <w:tcPr>
            <w:tcW w:w="1486" w:type="dxa"/>
            <w:vAlign w:val="center"/>
          </w:tcPr>
          <w:p w14:paraId="790A50C3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高文柔</w:t>
            </w:r>
          </w:p>
        </w:tc>
      </w:tr>
      <w:tr w14:paraId="0CE92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037" w:type="dxa"/>
            <w:vAlign w:val="top"/>
          </w:tcPr>
          <w:p w14:paraId="722419CB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—1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4415" w:type="dxa"/>
            <w:vAlign w:val="top"/>
          </w:tcPr>
          <w:p w14:paraId="056AC848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休息</w:t>
            </w:r>
          </w:p>
        </w:tc>
        <w:tc>
          <w:tcPr>
            <w:tcW w:w="1486" w:type="dxa"/>
            <w:vAlign w:val="center"/>
          </w:tcPr>
          <w:p w14:paraId="3870878D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全体学员</w:t>
            </w:r>
          </w:p>
        </w:tc>
      </w:tr>
      <w:tr w14:paraId="5F5B6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37" w:type="dxa"/>
            <w:vAlign w:val="top"/>
          </w:tcPr>
          <w:p w14:paraId="1D28E4F9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—1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4415" w:type="dxa"/>
            <w:vAlign w:val="top"/>
          </w:tcPr>
          <w:p w14:paraId="682ED0D8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学员分享选读书目</w:t>
            </w:r>
          </w:p>
        </w:tc>
        <w:tc>
          <w:tcPr>
            <w:tcW w:w="1486" w:type="dxa"/>
            <w:vAlign w:val="center"/>
          </w:tcPr>
          <w:p w14:paraId="56FB27A6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高文柔</w:t>
            </w:r>
          </w:p>
        </w:tc>
      </w:tr>
      <w:tr w14:paraId="2664C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37" w:type="dxa"/>
            <w:vAlign w:val="center"/>
          </w:tcPr>
          <w:p w14:paraId="5BE75EFA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0—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4415" w:type="dxa"/>
            <w:vAlign w:val="top"/>
          </w:tcPr>
          <w:p w14:paraId="6E7EF039">
            <w:pPr>
              <w:spacing w:line="500" w:lineRule="exact"/>
              <w:jc w:val="center"/>
              <w:rPr>
                <w:rFonts w:hint="eastAsia" w:ascii="宋体" w:hAnsi="宋体" w:cs="宋体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休息</w:t>
            </w:r>
          </w:p>
        </w:tc>
        <w:tc>
          <w:tcPr>
            <w:tcW w:w="1486" w:type="dxa"/>
            <w:vAlign w:val="center"/>
          </w:tcPr>
          <w:p w14:paraId="1DB982E5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全体学员</w:t>
            </w:r>
          </w:p>
        </w:tc>
      </w:tr>
      <w:tr w14:paraId="6C75F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37" w:type="dxa"/>
            <w:vAlign w:val="top"/>
          </w:tcPr>
          <w:p w14:paraId="70B0847E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4415" w:type="dxa"/>
            <w:vAlign w:val="top"/>
          </w:tcPr>
          <w:p w14:paraId="545DE46E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互动交流</w:t>
            </w:r>
          </w:p>
        </w:tc>
        <w:tc>
          <w:tcPr>
            <w:tcW w:w="1486" w:type="dxa"/>
            <w:vAlign w:val="center"/>
          </w:tcPr>
          <w:p w14:paraId="3AC87699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高文柔</w:t>
            </w:r>
          </w:p>
        </w:tc>
      </w:tr>
      <w:tr w14:paraId="25A36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37" w:type="dxa"/>
            <w:vAlign w:val="top"/>
          </w:tcPr>
          <w:p w14:paraId="202C45EF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16：30—17：00</w:t>
            </w:r>
          </w:p>
        </w:tc>
        <w:tc>
          <w:tcPr>
            <w:tcW w:w="4415" w:type="dxa"/>
            <w:vAlign w:val="top"/>
          </w:tcPr>
          <w:p w14:paraId="305CB6FA">
            <w:pPr>
              <w:spacing w:line="50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高老师点评</w:t>
            </w:r>
          </w:p>
        </w:tc>
        <w:tc>
          <w:tcPr>
            <w:tcW w:w="1486" w:type="dxa"/>
            <w:vAlign w:val="center"/>
          </w:tcPr>
          <w:p w14:paraId="07B58137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高老师</w:t>
            </w:r>
          </w:p>
        </w:tc>
      </w:tr>
      <w:tr w14:paraId="25534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37" w:type="dxa"/>
            <w:vAlign w:val="top"/>
          </w:tcPr>
          <w:p w14:paraId="604C17C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17：00—17：30</w:t>
            </w:r>
          </w:p>
        </w:tc>
        <w:tc>
          <w:tcPr>
            <w:tcW w:w="4415" w:type="dxa"/>
            <w:vAlign w:val="top"/>
          </w:tcPr>
          <w:p w14:paraId="70596C5C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导师总结</w:t>
            </w:r>
          </w:p>
        </w:tc>
        <w:tc>
          <w:tcPr>
            <w:tcW w:w="1486" w:type="dxa"/>
            <w:vAlign w:val="center"/>
          </w:tcPr>
          <w:p w14:paraId="5228D7FD">
            <w:pPr>
              <w:spacing w:line="500" w:lineRule="exact"/>
              <w:jc w:val="center"/>
              <w:rPr>
                <w:rFonts w:hint="eastAsia" w:eastAsia="宋体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8"/>
                <w:lang w:val="en-US" w:eastAsia="zh-CN"/>
              </w:rPr>
              <w:t>巫小芳</w:t>
            </w:r>
          </w:p>
        </w:tc>
      </w:tr>
    </w:tbl>
    <w:p w14:paraId="46948768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七、人员安排</w:t>
      </w:r>
    </w:p>
    <w:p w14:paraId="344E953A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szCs w:val="28"/>
        </w:rPr>
        <w:t>主持：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高文柔</w:t>
      </w:r>
      <w:r>
        <w:rPr>
          <w:rFonts w:hint="eastAsia" w:asciiTheme="majorEastAsia" w:hAnsiTheme="majorEastAsia" w:eastAsiaTheme="majorEastAsia"/>
          <w:sz w:val="24"/>
          <w:szCs w:val="28"/>
        </w:rPr>
        <w:t xml:space="preserve">           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/>
          <w:sz w:val="24"/>
          <w:szCs w:val="28"/>
        </w:rPr>
        <w:t>简讯：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曹晴</w:t>
      </w:r>
    </w:p>
    <w:p w14:paraId="2E390DF1">
      <w:pPr>
        <w:spacing w:line="500" w:lineRule="exact"/>
        <w:ind w:firstLine="480" w:firstLineChars="200"/>
        <w:rPr>
          <w:rFonts w:hint="default" w:asciiTheme="majorEastAsia" w:hAnsiTheme="majorEastAsia" w:eastAsiaTheme="majorEastAsia"/>
          <w:sz w:val="24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szCs w:val="28"/>
        </w:rPr>
        <w:t>照相</w:t>
      </w:r>
      <w:r>
        <w:rPr>
          <w:rFonts w:hint="eastAsia" w:asciiTheme="majorEastAsia" w:hAnsiTheme="majorEastAsia" w:eastAsiaTheme="majorEastAsia"/>
          <w:sz w:val="24"/>
          <w:szCs w:val="28"/>
          <w:lang w:eastAsia="zh-CN"/>
        </w:rPr>
        <w:t>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 xml:space="preserve">宋清文    </w:t>
      </w:r>
      <w:r>
        <w:rPr>
          <w:rFonts w:hint="eastAsia" w:asciiTheme="majorEastAsia" w:hAnsiTheme="majorEastAsia" w:eastAsiaTheme="majorEastAsia"/>
          <w:sz w:val="24"/>
          <w:szCs w:val="28"/>
        </w:rPr>
        <w:t xml:space="preserve">           简报：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邓红 蒋倩</w:t>
      </w:r>
    </w:p>
    <w:p w14:paraId="6FE3CDDD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sz w:val="24"/>
          <w:szCs w:val="28"/>
        </w:rPr>
      </w:pPr>
      <w:r>
        <w:rPr>
          <w:rFonts w:hint="eastAsia" w:asciiTheme="majorEastAsia" w:hAnsiTheme="majorEastAsia" w:eastAsiaTheme="majorEastAsia"/>
          <w:sz w:val="24"/>
          <w:szCs w:val="28"/>
        </w:rPr>
        <w:t>摄像：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 xml:space="preserve">曹晴                 </w:t>
      </w:r>
      <w:r>
        <w:rPr>
          <w:rFonts w:hint="eastAsia" w:asciiTheme="majorEastAsia" w:hAnsiTheme="majorEastAsia" w:eastAsiaTheme="majorEastAsia"/>
          <w:sz w:val="24"/>
          <w:szCs w:val="28"/>
        </w:rPr>
        <w:t>网页：赵丹 杨欢</w:t>
      </w:r>
    </w:p>
    <w:p w14:paraId="4E5C52BD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sz w:val="24"/>
          <w:szCs w:val="28"/>
        </w:rPr>
      </w:pPr>
      <w:r>
        <w:rPr>
          <w:rFonts w:hint="eastAsia" w:asciiTheme="majorEastAsia" w:hAnsiTheme="majorEastAsia" w:eastAsiaTheme="majorEastAsia"/>
          <w:sz w:val="24"/>
          <w:szCs w:val="28"/>
        </w:rPr>
        <w:t>记录：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彭敬仪</w:t>
      </w:r>
      <w:r>
        <w:rPr>
          <w:rFonts w:hint="eastAsia" w:asciiTheme="majorEastAsia" w:hAnsiTheme="majorEastAsia" w:eastAsiaTheme="majorEastAsia"/>
          <w:sz w:val="24"/>
          <w:szCs w:val="28"/>
        </w:rPr>
        <w:t xml:space="preserve">          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 xml:space="preserve">     </w:t>
      </w:r>
      <w:r>
        <w:rPr>
          <w:rFonts w:hint="eastAsia" w:asciiTheme="majorEastAsia" w:hAnsiTheme="majorEastAsia" w:eastAsiaTheme="majorEastAsia"/>
          <w:sz w:val="24"/>
          <w:szCs w:val="28"/>
        </w:rPr>
        <w:t>档案：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肖竹青</w:t>
      </w:r>
      <w:r>
        <w:rPr>
          <w:rFonts w:hint="eastAsia" w:asciiTheme="majorEastAsia" w:hAnsiTheme="majorEastAsia" w:eastAsiaTheme="majorEastAsia"/>
          <w:sz w:val="24"/>
          <w:szCs w:val="28"/>
        </w:rPr>
        <w:t xml:space="preserve">    </w:t>
      </w:r>
    </w:p>
    <w:p w14:paraId="305C64A6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八、注意事项</w:t>
      </w:r>
    </w:p>
    <w:p w14:paraId="55B98AF3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1.请工作室成员提前做好工作安排，准时参加活动。</w:t>
      </w:r>
    </w:p>
    <w:p w14:paraId="366FD7F7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2.幼儿园园区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停车位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紧张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开车前往的教师需自行寻找周边停车位，建议大家绿色出行或结伴出行。</w:t>
      </w:r>
    </w:p>
    <w:p w14:paraId="5B663203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67204BD7">
      <w:pPr>
        <w:spacing w:line="500" w:lineRule="exact"/>
        <w:jc w:val="right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成都市双流区名师巫小芳工作室</w:t>
      </w:r>
    </w:p>
    <w:p w14:paraId="434EE56D">
      <w:pPr>
        <w:spacing w:line="500" w:lineRule="exact"/>
        <w:jc w:val="right"/>
      </w:pPr>
      <w:r>
        <w:rPr>
          <w:rFonts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日</w:t>
      </w:r>
    </w:p>
    <w:p w14:paraId="7D9D34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 w:ascii="宋体" w:hAnsi="宋体" w:eastAsia="宋体" w:cs="Times New Roman"/>
          <w:b/>
          <w:bCs/>
          <w:color w:val="000000"/>
          <w:sz w:val="24"/>
          <w:szCs w:val="28"/>
          <w:lang w:val="en-US" w:eastAsia="zh-CN"/>
        </w:rPr>
      </w:pPr>
    </w:p>
    <w:p w14:paraId="0F23FC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 w:ascii="宋体" w:hAnsi="宋体" w:eastAsia="宋体" w:cs="Times New Roman"/>
          <w:b/>
          <w:bCs/>
          <w:color w:val="000000"/>
          <w:sz w:val="24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000000"/>
          <w:sz w:val="24"/>
          <w:szCs w:val="28"/>
          <w:lang w:val="en-US" w:eastAsia="zh-CN"/>
        </w:rPr>
        <w:t>附1：活动地址</w:t>
      </w:r>
    </w:p>
    <w:p w14:paraId="74902082">
      <w:pPr>
        <w:spacing w:line="500" w:lineRule="exact"/>
        <w:ind w:firstLine="480" w:firstLineChars="200"/>
        <w:rPr>
          <w:rFonts w:hint="eastAsia" w:ascii="宋体" w:hAnsi="宋体" w:eastAsia="宋体" w:cs="Times New Roman"/>
          <w:color w:val="000000"/>
          <w:sz w:val="24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szCs w:val="28"/>
          <w:lang w:val="en-US" w:eastAsia="zh-CN"/>
        </w:rPr>
        <w:t>成都市双流区黄水幼儿园柳河园区（成都市双流区和航路55号）</w:t>
      </w:r>
    </w:p>
    <w:p w14:paraId="6D8515DF">
      <w:pPr>
        <w:spacing w:line="500" w:lineRule="exact"/>
        <w:rPr>
          <w:rFonts w:hint="eastAsia" w:ascii="宋体" w:hAnsi="宋体" w:eastAsia="宋体" w:cs="Times New Roman"/>
          <w:color w:val="000000"/>
          <w:sz w:val="24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宋体" w:cs="Times New Roman"/>
          <w:color w:val="000000"/>
          <w:sz w:val="24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445770</wp:posOffset>
            </wp:positionH>
            <wp:positionV relativeFrom="paragraph">
              <wp:posOffset>157480</wp:posOffset>
            </wp:positionV>
            <wp:extent cx="4245610" cy="3594735"/>
            <wp:effectExtent l="0" t="0" r="2540" b="5715"/>
            <wp:wrapNone/>
            <wp:docPr id="1" name="图片 1" descr="F82CEA32EDF87EE1EEB4D9A96849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82CEA32EDF87EE1EEB4D9A9684900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45610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6419CC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宋体" w:hAnsi="宋体" w:eastAsia="宋体" w:cs="Times New Roman"/>
          <w:b/>
          <w:bCs/>
          <w:color w:val="000000"/>
          <w:sz w:val="24"/>
          <w:szCs w:val="28"/>
          <w:lang w:val="en-US" w:eastAsia="zh-CN"/>
        </w:rPr>
      </w:pPr>
    </w:p>
    <w:p w14:paraId="73417E4D">
      <w:pPr>
        <w:spacing w:line="500" w:lineRule="exact"/>
        <w:jc w:val="both"/>
        <w:rPr>
          <w:rFonts w:hint="eastAsia" w:ascii="宋体" w:hAnsi="宋体" w:eastAsia="宋体" w:cs="Times New Roman"/>
          <w:color w:val="000000"/>
          <w:sz w:val="24"/>
          <w:szCs w:val="28"/>
        </w:rPr>
      </w:pPr>
    </w:p>
    <w:p w14:paraId="2F249076">
      <w:pPr>
        <w:widowControl w:val="0"/>
        <w:spacing w:line="500" w:lineRule="exact"/>
        <w:ind w:firstLine="0" w:firstLineChars="0"/>
        <w:jc w:val="both"/>
        <w:rPr>
          <w:rFonts w:hint="eastAsia" w:ascii="宋体" w:hAnsi="宋体" w:eastAsia="宋体" w:cs="Times New Roman"/>
          <w:b/>
          <w:bCs/>
          <w:color w:val="000000"/>
          <w:kern w:val="2"/>
          <w:sz w:val="24"/>
          <w:szCs w:val="28"/>
          <w:lang w:val="en-US" w:eastAsia="zh-CN" w:bidi="ar-SA"/>
        </w:rPr>
      </w:pPr>
    </w:p>
    <w:p w14:paraId="55AA7629">
      <w:pPr>
        <w:widowControl w:val="0"/>
        <w:spacing w:line="500" w:lineRule="exact"/>
        <w:ind w:firstLine="0" w:firstLineChars="0"/>
        <w:jc w:val="both"/>
        <w:rPr>
          <w:rFonts w:hint="eastAsia" w:ascii="宋体" w:hAnsi="宋体" w:eastAsia="宋体" w:cs="Times New Roman"/>
          <w:b/>
          <w:bCs/>
          <w:color w:val="000000"/>
          <w:kern w:val="2"/>
          <w:sz w:val="24"/>
          <w:szCs w:val="28"/>
          <w:lang w:val="en-US" w:eastAsia="zh-CN" w:bidi="ar-SA"/>
        </w:rPr>
      </w:pPr>
    </w:p>
    <w:p w14:paraId="4E67E304">
      <w:pPr>
        <w:widowControl w:val="0"/>
        <w:spacing w:line="500" w:lineRule="exact"/>
        <w:ind w:firstLine="0" w:firstLineChars="0"/>
        <w:jc w:val="both"/>
        <w:rPr>
          <w:rFonts w:hint="eastAsia" w:ascii="宋体" w:hAnsi="宋体" w:eastAsia="宋体" w:cs="Times New Roman"/>
          <w:b/>
          <w:bCs/>
          <w:color w:val="000000"/>
          <w:kern w:val="2"/>
          <w:sz w:val="24"/>
          <w:szCs w:val="28"/>
          <w:lang w:val="en-US" w:eastAsia="zh-CN" w:bidi="ar-SA"/>
        </w:rPr>
      </w:pPr>
    </w:p>
    <w:p w14:paraId="4AE9DA56">
      <w:pPr>
        <w:widowControl w:val="0"/>
        <w:spacing w:line="500" w:lineRule="exact"/>
        <w:ind w:firstLine="0" w:firstLineChars="0"/>
        <w:jc w:val="both"/>
        <w:rPr>
          <w:rFonts w:hint="eastAsia" w:ascii="宋体" w:hAnsi="宋体" w:eastAsia="宋体" w:cs="Times New Roman"/>
          <w:b/>
          <w:bCs/>
          <w:color w:val="000000"/>
          <w:kern w:val="2"/>
          <w:sz w:val="24"/>
          <w:szCs w:val="28"/>
          <w:lang w:val="en-US" w:eastAsia="zh-CN" w:bidi="ar-SA"/>
        </w:rPr>
      </w:pPr>
    </w:p>
    <w:p w14:paraId="1121F36C">
      <w:pPr>
        <w:spacing w:line="500" w:lineRule="exact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000F"/>
    <w:rsid w:val="01511458"/>
    <w:rsid w:val="037B0F46"/>
    <w:rsid w:val="05761E3A"/>
    <w:rsid w:val="061A0337"/>
    <w:rsid w:val="06B156A8"/>
    <w:rsid w:val="07C74AF0"/>
    <w:rsid w:val="08700985"/>
    <w:rsid w:val="08EC0C19"/>
    <w:rsid w:val="0A8D3D36"/>
    <w:rsid w:val="0C091155"/>
    <w:rsid w:val="0D051AEA"/>
    <w:rsid w:val="0D2564A8"/>
    <w:rsid w:val="0DB70276"/>
    <w:rsid w:val="0F317386"/>
    <w:rsid w:val="0FF454C3"/>
    <w:rsid w:val="10DF1758"/>
    <w:rsid w:val="1437543F"/>
    <w:rsid w:val="1510304C"/>
    <w:rsid w:val="15BF1A5A"/>
    <w:rsid w:val="1672275E"/>
    <w:rsid w:val="1674297A"/>
    <w:rsid w:val="16FA09A5"/>
    <w:rsid w:val="18D05E62"/>
    <w:rsid w:val="1AC56723"/>
    <w:rsid w:val="1AC7587C"/>
    <w:rsid w:val="1B745CBB"/>
    <w:rsid w:val="203C6187"/>
    <w:rsid w:val="21713950"/>
    <w:rsid w:val="22963C78"/>
    <w:rsid w:val="231A6657"/>
    <w:rsid w:val="25331C52"/>
    <w:rsid w:val="282F470C"/>
    <w:rsid w:val="28C823C2"/>
    <w:rsid w:val="2A2E0C3A"/>
    <w:rsid w:val="2A974CB3"/>
    <w:rsid w:val="2B030899"/>
    <w:rsid w:val="2B1C0A93"/>
    <w:rsid w:val="2C9C00DD"/>
    <w:rsid w:val="2E693FEF"/>
    <w:rsid w:val="2E7A61FC"/>
    <w:rsid w:val="2F8B61E7"/>
    <w:rsid w:val="30B5176D"/>
    <w:rsid w:val="32B90D77"/>
    <w:rsid w:val="3507246E"/>
    <w:rsid w:val="355D1E29"/>
    <w:rsid w:val="360B1E2F"/>
    <w:rsid w:val="366A2FFA"/>
    <w:rsid w:val="38003C16"/>
    <w:rsid w:val="399F427F"/>
    <w:rsid w:val="39FB3273"/>
    <w:rsid w:val="3AD2467C"/>
    <w:rsid w:val="3B2A0FAA"/>
    <w:rsid w:val="3C101F4E"/>
    <w:rsid w:val="3C6A5B02"/>
    <w:rsid w:val="3CC80C92"/>
    <w:rsid w:val="3D77D2C7"/>
    <w:rsid w:val="3E5527E2"/>
    <w:rsid w:val="407A02DD"/>
    <w:rsid w:val="41D103D1"/>
    <w:rsid w:val="425E4AB2"/>
    <w:rsid w:val="45E36925"/>
    <w:rsid w:val="4660374A"/>
    <w:rsid w:val="46CC1167"/>
    <w:rsid w:val="482A4C02"/>
    <w:rsid w:val="48517B76"/>
    <w:rsid w:val="4BA3350C"/>
    <w:rsid w:val="4EFB6C8F"/>
    <w:rsid w:val="50151DD1"/>
    <w:rsid w:val="542E520F"/>
    <w:rsid w:val="56705FB3"/>
    <w:rsid w:val="595C1546"/>
    <w:rsid w:val="5A3D43FE"/>
    <w:rsid w:val="5AD12857"/>
    <w:rsid w:val="5B9E711E"/>
    <w:rsid w:val="5CC7C471"/>
    <w:rsid w:val="5F1D232B"/>
    <w:rsid w:val="60C82547"/>
    <w:rsid w:val="6138147B"/>
    <w:rsid w:val="62554A14"/>
    <w:rsid w:val="66540B05"/>
    <w:rsid w:val="667B59DC"/>
    <w:rsid w:val="66C559EA"/>
    <w:rsid w:val="675B4115"/>
    <w:rsid w:val="69AE49D0"/>
    <w:rsid w:val="6AC31475"/>
    <w:rsid w:val="6B1C3BBC"/>
    <w:rsid w:val="6B3247AB"/>
    <w:rsid w:val="6B460C38"/>
    <w:rsid w:val="6B9512F0"/>
    <w:rsid w:val="6FEC44B8"/>
    <w:rsid w:val="7081744A"/>
    <w:rsid w:val="719646C8"/>
    <w:rsid w:val="72461690"/>
    <w:rsid w:val="73010267"/>
    <w:rsid w:val="73DB08E0"/>
    <w:rsid w:val="74512B90"/>
    <w:rsid w:val="75DA6B4D"/>
    <w:rsid w:val="763A5F36"/>
    <w:rsid w:val="7677A9AB"/>
    <w:rsid w:val="76BB24DB"/>
    <w:rsid w:val="77D75970"/>
    <w:rsid w:val="794D64A2"/>
    <w:rsid w:val="7ADA7ABB"/>
    <w:rsid w:val="7B9A01DE"/>
    <w:rsid w:val="7BD06A28"/>
    <w:rsid w:val="7DB008BF"/>
    <w:rsid w:val="7E9401E1"/>
    <w:rsid w:val="7EBF046F"/>
    <w:rsid w:val="7F3B065C"/>
    <w:rsid w:val="7F3EBD73"/>
    <w:rsid w:val="7FF5606C"/>
    <w:rsid w:val="A6DECCC9"/>
    <w:rsid w:val="A7F40F2A"/>
    <w:rsid w:val="B63FC894"/>
    <w:rsid w:val="DFCF1DF4"/>
    <w:rsid w:val="FCB3FF1C"/>
    <w:rsid w:val="FF7F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rFonts w:ascii="Times New Roman" w:hAnsi="Times New Roman" w:cs="Times New Roman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629</Words>
  <Characters>708</Characters>
  <Lines>44</Lines>
  <Paragraphs>67</Paragraphs>
  <TotalTime>1</TotalTime>
  <ScaleCrop>false</ScaleCrop>
  <LinksUpToDate>false</LinksUpToDate>
  <CharactersWithSpaces>777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2025-05-14T15:24:00Z</dcterms:created>
  <dc:creator>Administrator</dc:creator>
  <cp:lastModifiedBy>别走i</cp:lastModifiedBy>
  <dcterms:modified xsi:type="dcterms:W3CDTF">2026-03-05T04:57:16Z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eyJoZGlkIjoiMzM3NTBjMGNkMWI1N2ZjZjlmMzU4YzYxMjA0NzY2NDkiLCJ1c2VySWQiOiIzNTg0Nzc3NjgifQ==</vt:lpwstr>
  </property>
  <property fmtid="{D5CDD505-2E9C-101B-9397-08002B2CF9AE}" pid="4" name="ICV">
    <vt:lpwstr>A71FB0B5BCEF482696A78EF39CD1BFDD_13</vt:lpwstr>
  </property>
</Properties>
</file>