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both"/>
        <w:rPr>
          <w:rFonts w:hint="default" w:ascii="宋体" w:hAnsi="宋体" w:eastAsia="宋体" w:cs="Times New Roman"/>
          <w:b/>
          <w:bCs/>
          <w:kern w:val="0"/>
          <w:sz w:val="32"/>
          <w:lang w:val="en-US" w:eastAsia="zh-CN"/>
        </w:rPr>
      </w:pPr>
      <w:r>
        <w:rPr>
          <w:rFonts w:hint="eastAsia" w:ascii="宋体" w:eastAsia="宋体" w:cs="Times New Roman"/>
          <w:b/>
          <w:bCs/>
          <w:kern w:val="0"/>
          <w:sz w:val="32"/>
          <w:lang w:val="en-US" w:eastAsia="zh-CN"/>
        </w:rPr>
        <w:t>附件2</w:t>
      </w:r>
      <w:bookmarkStart w:id="0" w:name="_GoBack"/>
      <w:bookmarkEnd w:id="0"/>
      <w:r>
        <w:rPr>
          <w:rFonts w:hint="eastAsia" w:ascii="宋体" w:eastAsia="宋体" w:cs="Times New Roman"/>
          <w:b/>
          <w:bCs/>
          <w:kern w:val="0"/>
          <w:sz w:val="32"/>
          <w:lang w:val="en-US" w:eastAsia="zh-CN"/>
        </w:rPr>
        <w:t>：</w:t>
      </w:r>
    </w:p>
    <w:p>
      <w:pPr>
        <w:spacing w:line="300" w:lineRule="auto"/>
        <w:jc w:val="center"/>
        <w:rPr>
          <w:rFonts w:hint="eastAsia" w:ascii="宋体" w:hAnsi="宋体" w:eastAsia="宋体" w:cs="Times New Roman"/>
          <w:b/>
          <w:bCs/>
          <w:kern w:val="0"/>
          <w:sz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32"/>
          <w:lang w:val="en-US" w:eastAsia="zh-CN"/>
        </w:rPr>
        <w:t>四川省普教科研课题</w:t>
      </w:r>
    </w:p>
    <w:p>
      <w:pPr>
        <w:jc w:val="center"/>
        <w:rPr>
          <w:rFonts w:hint="eastAsia" w:ascii="宋体" w:hAnsi="宋体" w:eastAsia="宋体" w:cs="Times New Roman"/>
          <w:b/>
          <w:bCs/>
          <w:kern w:val="0"/>
          <w:sz w:val="32"/>
          <w:lang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32"/>
          <w:lang w:eastAsia="zh-CN"/>
        </w:rPr>
        <w:t>《</w:t>
      </w:r>
      <w:r>
        <w:rPr>
          <w:rFonts w:hint="eastAsia" w:ascii="宋体" w:hAnsi="宋体" w:eastAsia="宋体" w:cs="Times New Roman"/>
          <w:b/>
          <w:bCs/>
          <w:kern w:val="0"/>
          <w:sz w:val="32"/>
          <w:lang w:val="en-US" w:eastAsia="zh-CN"/>
        </w:rPr>
        <w:t>区域开展基于课程标准的‘教学评一致性’实践研究</w:t>
      </w:r>
      <w:r>
        <w:rPr>
          <w:rFonts w:hint="eastAsia" w:ascii="宋体" w:hAnsi="宋体" w:eastAsia="宋体" w:cs="Times New Roman"/>
          <w:b/>
          <w:bCs/>
          <w:kern w:val="0"/>
          <w:sz w:val="32"/>
          <w:lang w:eastAsia="zh-CN"/>
        </w:rPr>
        <w:t>》</w:t>
      </w:r>
    </w:p>
    <w:p>
      <w:pPr>
        <w:jc w:val="center"/>
        <w:rPr>
          <w:rFonts w:hint="default" w:ascii="宋体" w:hAnsi="宋体" w:eastAsia="宋体" w:cs="Times New Roman"/>
          <w:b/>
          <w:bCs/>
          <w:kern w:val="0"/>
          <w:sz w:val="32"/>
          <w:lang w:val="en-US" w:eastAsia="zh-CN"/>
        </w:rPr>
      </w:pPr>
      <w:r>
        <w:rPr>
          <w:rFonts w:hint="eastAsia" w:ascii="宋体" w:eastAsia="宋体" w:cs="Times New Roman"/>
          <w:b/>
          <w:bCs/>
          <w:kern w:val="0"/>
          <w:sz w:val="32"/>
          <w:lang w:val="en-US" w:eastAsia="zh-CN"/>
        </w:rPr>
        <w:t>子课题</w:t>
      </w: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hAnsi="Times New Roman" w:cs="Times New Roman"/>
          <w:sz w:val="72"/>
          <w:szCs w:val="24"/>
        </w:rPr>
      </w:pPr>
      <w:r>
        <w:rPr>
          <w:rFonts w:hint="eastAsia" w:hAnsi="Times New Roman" w:cs="Times New Roman"/>
          <w:sz w:val="72"/>
          <w:szCs w:val="24"/>
        </w:rPr>
        <w:t>研 究 报 告</w:t>
      </w: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100"/>
        </w:rPr>
        <w:t>课题名称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</w:p>
    <w:p>
      <w:pPr>
        <w:spacing w:line="600" w:lineRule="exact"/>
        <w:ind w:left="880"/>
        <w:rPr>
          <w:rFonts w:ascii="宋体"/>
          <w:spacing w:val="30"/>
        </w:rPr>
      </w:pPr>
      <w:r>
        <w:rPr>
          <w:rFonts w:hint="eastAsia" w:ascii="宋体"/>
          <w:spacing w:val="30"/>
        </w:rPr>
        <w:t xml:space="preserve">课题负责人 </w:t>
      </w:r>
      <w:r>
        <w:rPr>
          <w:rFonts w:hint="eastAsia" w:ascii="宋体"/>
          <w:spacing w:val="30"/>
          <w:u w:val="single"/>
        </w:rPr>
        <w:t xml:space="preserve">   </w:t>
      </w:r>
      <w:r>
        <w:rPr>
          <w:rFonts w:hint="eastAsia" w:ascii="宋体"/>
          <w:b/>
          <w:spacing w:val="30"/>
          <w:u w:val="single"/>
        </w:rPr>
        <w:t xml:space="preserve">               </w:t>
      </w:r>
      <w:r>
        <w:rPr>
          <w:rFonts w:hint="eastAsia" w:ascii="宋体"/>
          <w:spacing w:val="30"/>
          <w:u w:val="single"/>
        </w:rPr>
        <w:tab/>
      </w:r>
    </w:p>
    <w:p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-6"/>
        </w:rPr>
        <w:t>课题承担单位</w:t>
      </w:r>
      <w:r>
        <w:rPr>
          <w:rFonts w:hint="eastAsia" w:ascii="宋体"/>
        </w:rPr>
        <w:t xml:space="preserve"> 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</w:t>
      </w:r>
    </w:p>
    <w:p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100"/>
        </w:rPr>
        <w:t>填报日期</w:t>
      </w:r>
      <w:r>
        <w:rPr>
          <w:rFonts w:hint="eastAsia" w:ascii="宋体"/>
          <w:b/>
          <w:u w:val="single"/>
        </w:rPr>
        <w:t xml:space="preserve">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                 </w:t>
      </w:r>
    </w:p>
    <w:p>
      <w:pPr>
        <w:spacing w:line="600" w:lineRule="exact"/>
        <w:jc w:val="center"/>
        <w:rPr>
          <w:rFonts w:ascii="宋体" w:hAnsi="Times New Roman" w:eastAsia="宋体" w:cs="Times New Roman"/>
          <w:sz w:val="21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>
      <w:pPr>
        <w:jc w:val="center"/>
        <w:rPr>
          <w:rFonts w:ascii="楷体_GB2312" w:hAnsi="Times New Roman" w:eastAsia="楷体_GB2312" w:cs="Times New Roman"/>
          <w:bCs/>
          <w:sz w:val="28"/>
          <w:szCs w:val="24"/>
        </w:rPr>
      </w:pP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成都市双流区教育科学规划领导小组办公室制</w:t>
      </w:r>
    </w:p>
    <w:p>
      <w:pPr>
        <w:widowControl/>
        <w:ind w:firstLine="614" w:firstLineChars="192"/>
        <w:jc w:val="left"/>
        <w:rPr>
          <w:rFonts w:ascii="仿宋_GB2312" w:eastAsia="仿宋_GB2312"/>
        </w:rPr>
      </w:pP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</w:p>
    <w:p>
      <w:pPr>
        <w:widowControl/>
        <w:ind w:firstLine="614" w:firstLineChars="192"/>
        <w:jc w:val="left"/>
        <w:rPr>
          <w:rFonts w:ascii="仿宋_GB2312" w:eastAsia="仿宋_GB2312"/>
        </w:rPr>
      </w:pPr>
    </w:p>
    <w:p>
      <w:pPr>
        <w:widowControl/>
        <w:ind w:firstLine="614" w:firstLineChars="192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研究报告的参考框架：</w:t>
      </w:r>
    </w:p>
    <w:p>
      <w:pPr>
        <w:widowControl/>
        <w:spacing w:line="360" w:lineRule="auto"/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课题名称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一、问题提出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二、核心概念界定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三、研究综述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四、本课题研究意义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五、研究目标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六、研究内容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七、研究方法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八、研究措施和活动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九、研究取得的成果（认识性成果、操作性成果</w:t>
      </w:r>
      <w:r>
        <w:rPr>
          <w:rFonts w:hint="eastAsia" w:ascii="仿宋_GB2312" w:eastAsia="仿宋_GB2312"/>
          <w:lang w:eastAsia="zh-CN"/>
        </w:rPr>
        <w:t>、</w:t>
      </w:r>
      <w:r>
        <w:rPr>
          <w:rFonts w:hint="eastAsia" w:ascii="仿宋_GB2312" w:eastAsia="仿宋_GB2312"/>
          <w:lang w:val="en-US" w:eastAsia="zh-CN"/>
        </w:rPr>
        <w:t>物化成果</w:t>
      </w:r>
      <w:r>
        <w:rPr>
          <w:rFonts w:hint="eastAsia" w:ascii="仿宋_GB2312" w:eastAsia="仿宋_GB2312"/>
        </w:rPr>
        <w:t>）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十、研究取得的效益</w:t>
      </w:r>
    </w:p>
    <w:p>
      <w:pPr>
        <w:widowControl/>
        <w:ind w:firstLine="627" w:firstLineChars="196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十一、存在的问题分析与讨论</w:t>
      </w:r>
    </w:p>
    <w:p>
      <w:pPr>
        <w:widowControl/>
        <w:ind w:firstLine="640" w:firstLineChars="200"/>
        <w:jc w:val="left"/>
        <w:rPr>
          <w:rFonts w:hint="eastAsia" w:ascii="仿宋_GB2312" w:eastAsia="仿宋_GB2312" w:cs="Times New Roman"/>
          <w:kern w:val="2"/>
        </w:rPr>
      </w:pPr>
      <w:r>
        <w:rPr>
          <w:rFonts w:hint="eastAsia" w:ascii="仿宋_GB2312" w:eastAsia="仿宋_GB2312" w:cs="Times New Roman"/>
          <w:kern w:val="2"/>
        </w:rPr>
        <w:t>十二、参考文献</w:t>
      </w:r>
    </w:p>
    <w:p>
      <w:pPr>
        <w:widowControl/>
        <w:ind w:firstLine="614" w:firstLineChars="192"/>
        <w:jc w:val="left"/>
        <w:rPr>
          <w:rFonts w:ascii="楷体_GB2312" w:hAnsi="楷体" w:eastAsia="楷体_GB2312" w:cs="Times New Roman"/>
        </w:rPr>
      </w:pPr>
      <w:r>
        <w:rPr>
          <w:rFonts w:hint="eastAsia" w:ascii="楷体_GB2312" w:hAnsi="楷体" w:eastAsia="楷体_GB2312"/>
        </w:rPr>
        <w:t>（本报告不少于</w:t>
      </w:r>
      <w:r>
        <w:rPr>
          <w:rFonts w:hint="eastAsia" w:ascii="楷体_GB2312" w:hAnsi="楷体" w:eastAsia="楷体_GB2312"/>
          <w:lang w:val="en-US" w:eastAsia="zh-CN"/>
        </w:rPr>
        <w:t>1</w:t>
      </w:r>
      <w:r>
        <w:rPr>
          <w:rFonts w:hint="eastAsia" w:ascii="楷体_GB2312" w:hAnsi="楷体" w:eastAsia="楷体_GB2312"/>
        </w:rPr>
        <w:t>万字）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c1NjQ5YjEwYWUwNjkwMTk2OTIyYTZmZjJhOTZlNDMifQ=="/>
  </w:docVars>
  <w:rsids>
    <w:rsidRoot w:val="00972D67"/>
    <w:rsid w:val="00082277"/>
    <w:rsid w:val="00466C6E"/>
    <w:rsid w:val="00547662"/>
    <w:rsid w:val="00972D67"/>
    <w:rsid w:val="0098357D"/>
    <w:rsid w:val="00BC5E07"/>
    <w:rsid w:val="145D1D33"/>
    <w:rsid w:val="173A0B79"/>
    <w:rsid w:val="17EE74BB"/>
    <w:rsid w:val="26316E1E"/>
    <w:rsid w:val="28475FBE"/>
    <w:rsid w:val="2C204BD9"/>
    <w:rsid w:val="3696019F"/>
    <w:rsid w:val="41954FB3"/>
    <w:rsid w:val="73925001"/>
    <w:rsid w:val="793253A4"/>
    <w:rsid w:val="7BBC4FF8"/>
    <w:rsid w:val="7D5B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221</Words>
  <Characters>221</Characters>
  <Lines>2</Lines>
  <Paragraphs>1</Paragraphs>
  <TotalTime>1</TotalTime>
  <ScaleCrop>false</ScaleCrop>
  <LinksUpToDate>false</LinksUpToDate>
  <CharactersWithSpaces>316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2017-01-03T08:20:00Z</dcterms:created>
  <dc:creator>028</dc:creator>
  <cp:lastModifiedBy>人在旅途</cp:lastModifiedBy>
  <cp:lastPrinted>2023-07-11T00:25:00Z</cp:lastPrinted>
  <dcterms:modified xsi:type="dcterms:W3CDTF">2023-10-24T11:16:41Z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7B01729C06D1449E9923ACF2E661977D</vt:lpwstr>
  </property>
</Properties>
</file>